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84A8" w14:textId="77777777" w:rsidR="00B50727" w:rsidRPr="00961D65" w:rsidRDefault="00A83186" w:rsidP="00BD3AFA">
      <w:pPr>
        <w:keepNext/>
        <w:keepLines/>
        <w:rPr>
          <w:b/>
          <w:u w:val="single"/>
        </w:rPr>
      </w:pPr>
      <w:r w:rsidRPr="00961D65">
        <w:rPr>
          <w:b/>
          <w:u w:val="single"/>
        </w:rPr>
        <w:t>ADJUSTMENT OF MANHOLES, METER BOXES, AND VALVE BOXES</w:t>
      </w:r>
      <w:r w:rsidR="008A18D2" w:rsidRPr="00961D65">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53B8822" w14:textId="77777777" w:rsidTr="00A01B0F">
        <w:tc>
          <w:tcPr>
            <w:tcW w:w="3192" w:type="dxa"/>
          </w:tcPr>
          <w:p w14:paraId="47C9FA32" w14:textId="08C9DDDD" w:rsidR="00A2147E" w:rsidRPr="004F1661" w:rsidRDefault="00A2147E" w:rsidP="00BD3AFA">
            <w:pPr>
              <w:keepNext/>
              <w:keepLines/>
              <w:jc w:val="both"/>
              <w:rPr>
                <w:sz w:val="16"/>
              </w:rPr>
            </w:pPr>
            <w:r w:rsidRPr="004F1661">
              <w:rPr>
                <w:sz w:val="16"/>
              </w:rPr>
              <w:t>(</w:t>
            </w:r>
            <w:r w:rsidR="00B40568" w:rsidRPr="00B40568">
              <w:rPr>
                <w:sz w:val="16"/>
              </w:rPr>
              <w:t>7-1-95</w:t>
            </w:r>
            <w:r w:rsidR="00AE2DF0">
              <w:rPr>
                <w:sz w:val="16"/>
              </w:rPr>
              <w:t>)</w:t>
            </w:r>
            <w:r w:rsidR="00256E5C">
              <w:rPr>
                <w:sz w:val="16"/>
              </w:rPr>
              <w:t xml:space="preserve">(Rev. </w:t>
            </w:r>
            <w:r w:rsidR="00A05D3E">
              <w:rPr>
                <w:sz w:val="16"/>
              </w:rPr>
              <w:t>1</w:t>
            </w:r>
            <w:r w:rsidR="00256E5C">
              <w:rPr>
                <w:sz w:val="16"/>
              </w:rPr>
              <w:t>-</w:t>
            </w:r>
            <w:r w:rsidR="00A05D3E">
              <w:rPr>
                <w:sz w:val="16"/>
              </w:rPr>
              <w:t>16</w:t>
            </w:r>
            <w:r w:rsidR="00256E5C">
              <w:rPr>
                <w:sz w:val="16"/>
              </w:rPr>
              <w:t>-</w:t>
            </w:r>
            <w:r w:rsidR="00A05D3E">
              <w:rPr>
                <w:sz w:val="16"/>
              </w:rPr>
              <w:t>24</w:t>
            </w:r>
            <w:r w:rsidR="00256E5C">
              <w:rPr>
                <w:sz w:val="16"/>
              </w:rPr>
              <w:t>)</w:t>
            </w:r>
          </w:p>
        </w:tc>
        <w:tc>
          <w:tcPr>
            <w:tcW w:w="3192" w:type="dxa"/>
          </w:tcPr>
          <w:p w14:paraId="2A902FD9" w14:textId="77777777" w:rsidR="00A2147E" w:rsidRPr="004F1661" w:rsidRDefault="00B40568" w:rsidP="00BD3AFA">
            <w:pPr>
              <w:keepNext/>
              <w:keepLines/>
              <w:jc w:val="center"/>
              <w:rPr>
                <w:sz w:val="16"/>
              </w:rPr>
            </w:pPr>
            <w:r>
              <w:rPr>
                <w:sz w:val="16"/>
              </w:rPr>
              <w:t>858</w:t>
            </w:r>
          </w:p>
        </w:tc>
        <w:tc>
          <w:tcPr>
            <w:tcW w:w="3192" w:type="dxa"/>
          </w:tcPr>
          <w:p w14:paraId="78886FF2" w14:textId="77777777" w:rsidR="00A2147E" w:rsidRPr="004F1661" w:rsidRDefault="00256E5C" w:rsidP="00BD3AFA">
            <w:pPr>
              <w:keepNext/>
              <w:keepLines/>
              <w:jc w:val="right"/>
              <w:rPr>
                <w:sz w:val="16"/>
              </w:rPr>
            </w:pPr>
            <w:r>
              <w:rPr>
                <w:sz w:val="16"/>
              </w:rPr>
              <w:t>SP</w:t>
            </w:r>
            <w:r w:rsidR="00AD2FD6">
              <w:rPr>
                <w:sz w:val="16"/>
              </w:rPr>
              <w:t>8</w:t>
            </w:r>
            <w:r w:rsidR="002E107C" w:rsidRPr="002E107C">
              <w:rPr>
                <w:sz w:val="16"/>
              </w:rPr>
              <w:t xml:space="preserve"> </w:t>
            </w:r>
            <w:r w:rsidR="001214DF" w:rsidRPr="001214DF">
              <w:rPr>
                <w:sz w:val="16"/>
              </w:rPr>
              <w:t>R</w:t>
            </w:r>
            <w:r w:rsidR="00B40568">
              <w:rPr>
                <w:sz w:val="16"/>
              </w:rPr>
              <w:t>9</w:t>
            </w:r>
            <w:r w:rsidR="00A83186">
              <w:rPr>
                <w:sz w:val="16"/>
              </w:rPr>
              <w:t>7</w:t>
            </w:r>
            <w:r>
              <w:rPr>
                <w:sz w:val="16"/>
              </w:rPr>
              <w:t>R</w:t>
            </w:r>
          </w:p>
        </w:tc>
      </w:tr>
    </w:tbl>
    <w:p w14:paraId="77E24582" w14:textId="77777777" w:rsidR="00A2147E" w:rsidRPr="004F1661" w:rsidRDefault="00A2147E" w:rsidP="00BD3AFA">
      <w:pPr>
        <w:keepNext/>
        <w:keepLines/>
        <w:jc w:val="both"/>
        <w:rPr>
          <w:sz w:val="16"/>
        </w:rPr>
      </w:pPr>
    </w:p>
    <w:p w14:paraId="3E917F2B" w14:textId="5D626AE3" w:rsidR="00AE2DF0" w:rsidRDefault="00A83186" w:rsidP="00BD3AFA">
      <w:pPr>
        <w:keepNext/>
        <w:keepLines/>
        <w:jc w:val="both"/>
      </w:pPr>
      <w:r>
        <w:t xml:space="preserve">The Contractor's attention is directed to Article 858-3 of the </w:t>
      </w:r>
      <w:r>
        <w:rPr>
          <w:i/>
        </w:rPr>
        <w:t>Standard Specifications</w:t>
      </w:r>
      <w:r>
        <w:t>.  Cast iron or steel fittings will not be permitted for the adjustment of manholes, meter boxes, and valve boxes on this project</w:t>
      </w:r>
      <w:r w:rsidR="003A37C8" w:rsidRPr="003A37C8">
        <w:t>.</w:t>
      </w:r>
    </w:p>
    <w:p w14:paraId="6EC860AC" w14:textId="77777777" w:rsidR="00841182" w:rsidRDefault="00841182" w:rsidP="003A37C8">
      <w:pPr>
        <w:jc w:val="both"/>
      </w:pPr>
    </w:p>
    <w:sectPr w:rsidR="00841182">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C249" w14:textId="77777777" w:rsidR="004B7E19" w:rsidRDefault="004B7E19">
      <w:r>
        <w:separator/>
      </w:r>
    </w:p>
  </w:endnote>
  <w:endnote w:type="continuationSeparator" w:id="0">
    <w:p w14:paraId="1F5C068F" w14:textId="77777777" w:rsidR="004B7E19" w:rsidRDefault="004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B603" w14:textId="77777777" w:rsidR="004B7E19" w:rsidRDefault="004B7E19">
      <w:r>
        <w:separator/>
      </w:r>
    </w:p>
  </w:footnote>
  <w:footnote w:type="continuationSeparator" w:id="0">
    <w:p w14:paraId="23FE29B4" w14:textId="77777777" w:rsidR="004B7E19" w:rsidRDefault="004B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B6A9" w14:textId="77777777" w:rsidR="009F01C8" w:rsidRPr="00AF68C4" w:rsidRDefault="009F01C8">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47274472">
    <w:abstractNumId w:val="1"/>
  </w:num>
  <w:num w:numId="2" w16cid:durableId="1771467351">
    <w:abstractNumId w:val="4"/>
  </w:num>
  <w:num w:numId="3" w16cid:durableId="1620186098">
    <w:abstractNumId w:val="3"/>
  </w:num>
  <w:num w:numId="4" w16cid:durableId="336537919">
    <w:abstractNumId w:val="5"/>
  </w:num>
  <w:num w:numId="5" w16cid:durableId="481851970">
    <w:abstractNumId w:val="2"/>
  </w:num>
  <w:num w:numId="6" w16cid:durableId="24550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4701A"/>
    <w:rsid w:val="00050BF0"/>
    <w:rsid w:val="00073D89"/>
    <w:rsid w:val="000922FE"/>
    <w:rsid w:val="000C19C3"/>
    <w:rsid w:val="000D6E26"/>
    <w:rsid w:val="000E771C"/>
    <w:rsid w:val="000F450C"/>
    <w:rsid w:val="000F5DFC"/>
    <w:rsid w:val="001041B8"/>
    <w:rsid w:val="001214DF"/>
    <w:rsid w:val="00123304"/>
    <w:rsid w:val="00151057"/>
    <w:rsid w:val="00163FA7"/>
    <w:rsid w:val="0017336F"/>
    <w:rsid w:val="002007B9"/>
    <w:rsid w:val="002026B5"/>
    <w:rsid w:val="00221E70"/>
    <w:rsid w:val="00256E5C"/>
    <w:rsid w:val="002A386E"/>
    <w:rsid w:val="002A7E47"/>
    <w:rsid w:val="002B124D"/>
    <w:rsid w:val="002B2242"/>
    <w:rsid w:val="002D71A6"/>
    <w:rsid w:val="002E107C"/>
    <w:rsid w:val="002E1241"/>
    <w:rsid w:val="00302790"/>
    <w:rsid w:val="00310AE3"/>
    <w:rsid w:val="00336952"/>
    <w:rsid w:val="003444E6"/>
    <w:rsid w:val="00371A93"/>
    <w:rsid w:val="003858B2"/>
    <w:rsid w:val="003A37C8"/>
    <w:rsid w:val="003B3245"/>
    <w:rsid w:val="003B4CDB"/>
    <w:rsid w:val="003F2A56"/>
    <w:rsid w:val="00403B90"/>
    <w:rsid w:val="00410832"/>
    <w:rsid w:val="004123BB"/>
    <w:rsid w:val="00446EAB"/>
    <w:rsid w:val="00457B45"/>
    <w:rsid w:val="00463C2F"/>
    <w:rsid w:val="00470CA1"/>
    <w:rsid w:val="0047424B"/>
    <w:rsid w:val="004772FD"/>
    <w:rsid w:val="00483823"/>
    <w:rsid w:val="004B2889"/>
    <w:rsid w:val="004B7E19"/>
    <w:rsid w:val="004C1995"/>
    <w:rsid w:val="004D3333"/>
    <w:rsid w:val="004E2976"/>
    <w:rsid w:val="004E5411"/>
    <w:rsid w:val="004F1661"/>
    <w:rsid w:val="0054253A"/>
    <w:rsid w:val="005532C7"/>
    <w:rsid w:val="005610F8"/>
    <w:rsid w:val="00572080"/>
    <w:rsid w:val="0058297C"/>
    <w:rsid w:val="005A16D5"/>
    <w:rsid w:val="005B6318"/>
    <w:rsid w:val="005F07FA"/>
    <w:rsid w:val="0063587F"/>
    <w:rsid w:val="0064008E"/>
    <w:rsid w:val="00645323"/>
    <w:rsid w:val="006643FE"/>
    <w:rsid w:val="0068422D"/>
    <w:rsid w:val="006917BD"/>
    <w:rsid w:val="00694D3B"/>
    <w:rsid w:val="006F2C60"/>
    <w:rsid w:val="007203B2"/>
    <w:rsid w:val="00720F60"/>
    <w:rsid w:val="00725205"/>
    <w:rsid w:val="00730409"/>
    <w:rsid w:val="007329E1"/>
    <w:rsid w:val="00740EB6"/>
    <w:rsid w:val="007855B2"/>
    <w:rsid w:val="00785F28"/>
    <w:rsid w:val="00786873"/>
    <w:rsid w:val="0079360B"/>
    <w:rsid w:val="007A404F"/>
    <w:rsid w:val="007A701A"/>
    <w:rsid w:val="007B17AF"/>
    <w:rsid w:val="007C405E"/>
    <w:rsid w:val="007E1D08"/>
    <w:rsid w:val="007F2BDD"/>
    <w:rsid w:val="008107F5"/>
    <w:rsid w:val="008407FA"/>
    <w:rsid w:val="00841182"/>
    <w:rsid w:val="00844106"/>
    <w:rsid w:val="00855E65"/>
    <w:rsid w:val="008562A0"/>
    <w:rsid w:val="00866B5C"/>
    <w:rsid w:val="0089280D"/>
    <w:rsid w:val="008979FF"/>
    <w:rsid w:val="008A18D2"/>
    <w:rsid w:val="008C1EEF"/>
    <w:rsid w:val="0091031C"/>
    <w:rsid w:val="00921EAB"/>
    <w:rsid w:val="00961D65"/>
    <w:rsid w:val="00983E9B"/>
    <w:rsid w:val="00984CC5"/>
    <w:rsid w:val="0098716C"/>
    <w:rsid w:val="009D658B"/>
    <w:rsid w:val="009F01C8"/>
    <w:rsid w:val="00A01B0F"/>
    <w:rsid w:val="00A01E45"/>
    <w:rsid w:val="00A05D3E"/>
    <w:rsid w:val="00A17249"/>
    <w:rsid w:val="00A2147E"/>
    <w:rsid w:val="00A37916"/>
    <w:rsid w:val="00A72665"/>
    <w:rsid w:val="00A74192"/>
    <w:rsid w:val="00A83186"/>
    <w:rsid w:val="00AA133E"/>
    <w:rsid w:val="00AC6F15"/>
    <w:rsid w:val="00AD2FD6"/>
    <w:rsid w:val="00AE0ED4"/>
    <w:rsid w:val="00AE2DF0"/>
    <w:rsid w:val="00AE48F7"/>
    <w:rsid w:val="00AF68C4"/>
    <w:rsid w:val="00B40568"/>
    <w:rsid w:val="00B50727"/>
    <w:rsid w:val="00B5492B"/>
    <w:rsid w:val="00BD3AFA"/>
    <w:rsid w:val="00BD6E2C"/>
    <w:rsid w:val="00BF0E24"/>
    <w:rsid w:val="00BF4442"/>
    <w:rsid w:val="00C153E8"/>
    <w:rsid w:val="00C329E9"/>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609AC"/>
    <w:rsid w:val="00D71E58"/>
    <w:rsid w:val="00D9290A"/>
    <w:rsid w:val="00DC662B"/>
    <w:rsid w:val="00DD6669"/>
    <w:rsid w:val="00E0350F"/>
    <w:rsid w:val="00E25368"/>
    <w:rsid w:val="00E27D4E"/>
    <w:rsid w:val="00E3348C"/>
    <w:rsid w:val="00E425D7"/>
    <w:rsid w:val="00E6246C"/>
    <w:rsid w:val="00E6675A"/>
    <w:rsid w:val="00E81B11"/>
    <w:rsid w:val="00E86EE2"/>
    <w:rsid w:val="00E957D9"/>
    <w:rsid w:val="00EA42AE"/>
    <w:rsid w:val="00EC00E6"/>
    <w:rsid w:val="00ED156A"/>
    <w:rsid w:val="00ED6159"/>
    <w:rsid w:val="00EE625F"/>
    <w:rsid w:val="00EF5ADD"/>
    <w:rsid w:val="00EF646C"/>
    <w:rsid w:val="00F21123"/>
    <w:rsid w:val="00F34282"/>
    <w:rsid w:val="00F71C9C"/>
    <w:rsid w:val="00F91EC6"/>
    <w:rsid w:val="00F96EA8"/>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42666"/>
  <w15:docId w15:val="{F8C254BD-F872-4106-83D7-6597F8D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 w:type="paragraph" w:styleId="BalloonText">
    <w:name w:val="Balloon Text"/>
    <w:basedOn w:val="Normal"/>
    <w:link w:val="BalloonTextChar"/>
    <w:rsid w:val="00AE2DF0"/>
    <w:rPr>
      <w:rFonts w:ascii="Tahoma" w:hAnsi="Tahoma" w:cs="Tahoma"/>
      <w:sz w:val="16"/>
      <w:szCs w:val="16"/>
    </w:rPr>
  </w:style>
  <w:style w:type="character" w:customStyle="1" w:styleId="BalloonTextChar">
    <w:name w:val="Balloon Text Char"/>
    <w:basedOn w:val="DefaultParagraphFont"/>
    <w:link w:val="BalloonText"/>
    <w:rsid w:val="00AE2DF0"/>
    <w:rPr>
      <w:rFonts w:ascii="Tahoma" w:hAnsi="Tahoma" w:cs="Tahoma"/>
      <w:sz w:val="16"/>
      <w:szCs w:val="16"/>
    </w:rPr>
  </w:style>
  <w:style w:type="paragraph" w:styleId="Revision">
    <w:name w:val="Revision"/>
    <w:hidden/>
    <w:uiPriority w:val="99"/>
    <w:semiHidden/>
    <w:rsid w:val="00D609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ADJUSTMENT OF MANHOLES, METER BOXES, AND VALVE BOXES</Provision>
    <File_x0020_Category xmlns="5e7874b7-19b8-4222-9f87-80bf0b085ea3"/>
    <_dlc_DocId xmlns="16f00c2e-ac5c-418b-9f13-a0771dbd417d">CONNECT-1368027980-73</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https://connect.ncdot.gov/resources/Specifications/_layouts/15/DocIdRedir.aspx?ID=CONNECT-1368027980-73</Url>
      <Description>CONNECT-1368027980-73</Description>
    </_dlc_DocIdUrl>
    <Provision_x0020_Number xmlns="5e7874b7-19b8-4222-9f87-80bf0b085ea3">SP08 R097R</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08C165D7-C628-45E1-A33E-3D3AF2313DFC}"/>
</file>

<file path=customXml/itemProps2.xml><?xml version="1.0" encoding="utf-8"?>
<ds:datastoreItem xmlns:ds="http://schemas.openxmlformats.org/officeDocument/2006/customXml" ds:itemID="{36717475-21B0-4803-89B8-21705ECC37A5}"/>
</file>

<file path=customXml/itemProps3.xml><?xml version="1.0" encoding="utf-8"?>
<ds:datastoreItem xmlns:ds="http://schemas.openxmlformats.org/officeDocument/2006/customXml" ds:itemID="{D14A5824-BAA6-43A2-9C9E-170423B943AC}"/>
</file>

<file path=customXml/itemProps4.xml><?xml version="1.0" encoding="utf-8"?>
<ds:datastoreItem xmlns:ds="http://schemas.openxmlformats.org/officeDocument/2006/customXml" ds:itemID="{860DF7AC-C19E-41C2-9EF6-8A09B5C67909}"/>
</file>

<file path=customXml/itemProps5.xml><?xml version="1.0" encoding="utf-8"?>
<ds:datastoreItem xmlns:ds="http://schemas.openxmlformats.org/officeDocument/2006/customXml" ds:itemID="{61315303-B64B-422D-808B-5C945204B295}"/>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SP8, R97, R97R, SP8R97R, SP8 R97R, Adjustment of Manholes Meter Boxes and Valve Boxes, Adjustment, Manholes, Meter Box, Box, Boxes, Meter boxes, Meter, Valve, Valve Box, Valve Boxes, cast iron, cast, iron, steel fittings, steel, fittings, 858, 858-3</cp:keywords>
  <dc:description/>
  <cp:lastModifiedBy>Penny, Lisa E</cp:lastModifiedBy>
  <cp:revision>5</cp:revision>
  <cp:lastPrinted>2011-09-06T12:23:00Z</cp:lastPrinted>
  <dcterms:created xsi:type="dcterms:W3CDTF">2023-06-15T23:47:00Z</dcterms:created>
  <dcterms:modified xsi:type="dcterms:W3CDTF">2023-06-23T11:05:00Z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85e6d47e-3c7c-4b01-9353-f2cc66463b26</vt:lpwstr>
  </property>
  <property fmtid="{D5CDD505-2E9C-101B-9397-08002B2CF9AE}" pid="4" name="Order">
    <vt:r8>16000</vt:r8>
  </property>
</Properties>
</file>